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Сарпинском районе состоялись командно-штабные учения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Сарпинском районе состоялись командно-штабные учения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Спасатели МЧС Калмыкии провели командно-штабную тренировку с органами управления Сарпинского районного звена территориальной подсистемы РСЧС Республики Калмыкия по теме: «Организация и проведение мероприятий органами управления районного звена ТП РСЧС Республики Калмыкия при ликвидации чрезвычайных ситуаций». В тренировках приняли участие органы местного самоуправления, руководящий состав, КЧС и ПБ, объектовые звенья РСЧС, формирования, учреждения, организации и предприятия района.</w:t>
            </w:r>
            <w:br/>
            <w:r>
              <w:rPr/>
              <w:t xml:space="preserve"> </w:t>
            </w:r>
            <w:br/>
            <w:r>
              <w:rPr/>
              <w:t xml:space="preserve"> Согласно замыслу тренировки диспетчеру ЕДДС Сарпинского районного муниципального образования поступило сообщение  следующего содержания: «В 09:00 в 2 км северо-западнее с. Садовое возник очаг ландшафтного пожара. В связи с усилением северо-западного ветра до 25 м/с огонь быстро приблизился к населенному пункту и распространился на северо-западной окраине поселка. Горят частные подворья, сельскохозяйственные постройки. Имеются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О сложившейся ситуации были оповещены все службы экстренного реагирования, проведена разведка района. Изучив ситуацию, приступили к поисково-спасательной операции. Спасённых пострадавших передали бригаде скорой помощи. Условный пожар своевременно локализован и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Личный состав спасательных служб и формирований получил хорошую практику при выполнении мероприятий при решении задач гражданской обороны и ликвидации чрезвычайных ситуаций, а специалисты Главного управления МЧС России по Республике Калмыкия не только проконтролировали правильность выполнения мероприятий в соответствии с полученными вводными, но и оказали методическую помощь.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2025-04-20T18:31:30+03:00</dcterms:created>
  <dcterms:modified xsi:type="dcterms:W3CDTF">2025-04-20T18:31:30+03:00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