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Возгорания камышовой растительности в г.Лагань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Возгорания камышовой растительности в г.Лагань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Возгорания камышовой растительности в г.Лагань</w:t>
            </w:r>
            <w:br/>
            <w:r>
              <w:rPr/>
              <w:t xml:space="preserve"> </w:t>
            </w:r>
            <w:br/>
            <w:r>
              <w:rPr/>
              <w:t xml:space="preserve"> 22.09.2018г в 11.48 на территории Лаганского района Республики Калмыкия, зарегистрированы 4 возгорания камышовой растительности в районе СМО Северное (3 возгорания) и Лаганское ГМО    (1 возгорание). К месту была направлена ОГ Лаганского ПСГ.</w:t>
            </w:r>
            <w:br/>
            <w:r>
              <w:rPr/>
              <w:t xml:space="preserve"> </w:t>
            </w:r>
            <w:br/>
            <w:r>
              <w:rPr/>
              <w:t xml:space="preserve">  Все возгорания были подтверждены. Общая площадь возгорания 1650 кв. м. камышовой растительности. Угрозы перехода возгорания на территорию населенных пунктов нет. До ближайшего населенного пункта город  Лагань        5,5 км., а также естественные преграды (водные каналы, болотистая местность). Ветер восточного направления, в связи с этим шлейф дыма уходит в направлении моря. Превышения ПДК в воздухе не зафиксировано. Подъезда наземной и водной техники для тушения очага тления камышовой растительности не представляется возможным.  </w:t>
            </w:r>
            <w:br/>
            <w:r>
              <w:rPr/>
              <w:t xml:space="preserve"> </w:t>
            </w:r>
            <w:br/>
            <w:r>
              <w:rPr/>
              <w:t xml:space="preserve"> Причин для беспокойства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2025-04-20T20:35:53+03:00</dcterms:created>
  <dcterms:modified xsi:type="dcterms:W3CDTF">2025-04-20T20:35:53+03:00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