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Офицер республиканского МЧС принял участие в заседании бассейнового совета Западно-Каспийского бассейнового округа.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Офицер республиканского МЧС принял участие в заседании бассейнового совета Западно-Каспийского бассейнового округа.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Западно-Каспийское бассейновое водное управление является территориальным органом Федерального агентства водных ресурсов межрегионального уровня, осуществляющим функции по оказанию государственных услуг и управлению федеральным имуществом в сфере водных ресурсов, возложенные на Федеральное агентство водных ресурсов, в бассейнах реки Терек и других, впадающих в Каспийское море, на территории Республики Дагестан, Республики Ингушетия, Кабардино-Балкарской Республики, Республики Калмыкия, Республики Северная Осетия-Алания, Чеченской Республики, где расположены отделы водных ресурсов, являющиеся структурными подразделениями Управления.</w:t>
            </w:r>
            <w:br/>
            <w:r>
              <w:rPr/>
              <w:t xml:space="preserve"> </w:t>
            </w:r>
            <w:br/>
            <w:r>
              <w:rPr/>
              <w:t xml:space="preserve"> В работе заседания приняли участие Председатель Правительства Республики Дагестан Артем Здунов, руководитель бассейнового совета Западно-Каспийского бассейнового округа Гусейн Курбанчиев, представители федеральных органов исполнительной власти Российской Федерации, органов государственной власти субъектов РФ, представители заинтересованных министерств и ведомств.</w:t>
            </w:r>
            <w:br/>
            <w:r>
              <w:rPr/>
              <w:t xml:space="preserve"> Председатель правительства региона попросил собравшихся обратить внимание на экологическую обстановку на водоемах в республике Дагестан, подготавливая их к купальному сезону и строительству берегоукрепительных сооружений на паводкоопасных участках водных объектов в Республике Дагестан.</w:t>
            </w:r>
            <w:br/>
            <w:r>
              <w:rPr/>
              <w:t xml:space="preserve"> </w:t>
            </w:r>
            <w:br/>
            <w:r>
              <w:rPr/>
              <w:t xml:space="preserve"> В ходе заседания были рассмотрены основные вопросы развития водохозяйственного комплекса, природопользования и сохранение водных объектов.</w:t>
            </w:r>
            <w:br/>
            <w:r>
              <w:rPr/>
              <w:t xml:space="preserve"> </w:t>
            </w:r>
            <w:br/>
            <w:r>
              <w:rPr/>
              <w:t xml:space="preserve"> В числе приглашенных гостей в работе совета принял участие заместитель начальника Управления гражданской защиты Главного управления МЧС России по Республике Калмыкия Виталий Топчеев. В своем выступлении Виталий Цезаревич рассказал о постоянно действующем научно-практическом семинаре при чрезвычайном ведомстве Калмыкии, который регулярно проводится совместно с Калмыцким государственным университетом. Также, Топчеев доложил о создании в республиканском МЧС мобильного энергетического комплекса, способного перерабатывать солнечную энергию в электрическую.  </w:t>
            </w:r>
            <w:br/>
            <w:r>
              <w:rPr/>
              <w:t xml:space="preserve"> </w:t>
            </w:r>
            <w:br/>
            <w:r>
              <w:rPr/>
              <w:t xml:space="preserve"> Завершая совет, участники бассейнового совета приняли решение, одним из пунктов в котором значится, обеспечить полное взаимодействие между заинтересованными министерствами и ведомствами округа в целях обеспечения безаварийного пропуска весеннего половодья и паводков в 2019 г. в Западно-Каспийском бассейновом округе.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2025-04-20T19:03:18+03:00</dcterms:created>
  <dcterms:modified xsi:type="dcterms:W3CDTF">2025-04-20T19:03:18+03:00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