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об изменениях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об изменениях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ПРЕДУПРЕЖДЕНИЕ ОБ ИЗМЕНЕНИЯХ ПОГОДНЫХ УСЛОВИЙ (по данным ФГБУ «Северо-Кавказское УГМС»)   </w:t>
            </w:r>
            <w:br/>
            <w:r>
              <w:rPr/>
              <w:t xml:space="preserve"> </w:t>
            </w:r>
            <w:br/>
            <w:r>
              <w:rPr/>
              <w:t xml:space="preserve"> В период с 11 по 14 ноября 2018 года в связи с влиянием мощного антициклона и затоком арктического холодного воздуха ожидается резкое изменение погодных условий: понижение температуры воздуха, сильный ветер, местами осадки в виде мороси, дождя и снега.</w:t>
            </w:r>
            <w:br/>
            <w:r>
              <w:rPr/>
              <w:t xml:space="preserve"> </w:t>
            </w:r>
            <w:br/>
            <w:r>
              <w:rPr/>
              <w:t xml:space="preserve"> 11 ноября местами небольшие осадки в виде мороси и дождя. Ветер восточный и северо-восточный, скорость при порывах 15-20 м/с. Температура воздуха ночью и днем 0.. +5 гр., ночью при прояснениях до - 5 гр.</w:t>
            </w:r>
            <w:br/>
            <w:r>
              <w:rPr/>
              <w:t xml:space="preserve"> </w:t>
            </w:r>
            <w:br/>
            <w:r>
              <w:rPr/>
              <w:t xml:space="preserve"> 12-14 ноября сохранится сильный восточный ветер при порывах 17-22 м/с, в отдельных районах небольшие и умеренные осадки в основном в виде мокрого снега. Температура воздуха 12-14 ноября понизится: ночью и днем -4... +1 гр., ночью при прояснениях до -10 гр.</w:t>
            </w:r>
            <w:br/>
            <w:r>
              <w:rPr/>
              <w:t xml:space="preserve"> </w:t>
            </w:r>
            <w:br/>
            <w:r>
              <w:rPr/>
              <w:t xml:space="preserve"> 11-14 ноября на северо-западном побережье Каспия ожидается ветровой нагон воды.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 связанных с обрывом воздушных линий связи и электропередач; повреждением широкоформатных конструкций, повалом деревьев, обрушением кровли зданий, сооружений; нарушением работы дорожных и коммунальных служб, нарушением систем жизнеобеспечения населения; дорожно-транспортными происшествиями; затруднением в работе всех видов транспорта, увеличением травматизма среди населения, затруднением движения образованием заторов на автодорогах федерального и регионально значения, нарушением жизнеобеспечения населения отдельных населенных пунктов продуктами питания и товарами первой необходимости (Источник ЧС и происшествий –налипание мокрого снега, очень сильный ветер, заморозки.)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Заморозки представляют опасность для сельскохозяйственных растений, в осенне-весенний период для семян и всходов. Для защиты растений от заморозков необходимо обеспечить их укрытие полимерной пленкой, нетканым материалом, соломой. Также не следует оставлять без укрытия на полях выкопанный картофель и корнеплоды.</w:t>
            </w:r>
            <w:br/>
            <w:r>
              <w:rPr/>
              <w:t xml:space="preserve"> Телефон «горячей линии» ГУ МЧС России по Республике Калмыкия 8(84722)99999, 112».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2025-04-20T17:38:29+03:00</dcterms:created>
  <dcterms:modified xsi:type="dcterms:W3CDTF">2025-04-20T17:38:29+03:00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