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Новогодние подарки детям Донбасса!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Новогодние подарки детям Донбасса!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на территории калмыцкого республиканского отделения Общероссийской общественной организации "Российский Красный Крест" был сформирован гуманитарный груз, собранный в преддверии зимних праздников, и отправлен на Донбасс.</w:t>
            </w:r>
            <w:br/>
            <w:r>
              <w:rPr/>
              <w:t xml:space="preserve"> </w:t>
            </w:r>
            <w:br/>
            <w:r>
              <w:rPr/>
              <w:t xml:space="preserve"> На борту машины - более тысячи сладких подарков, общим весом более тонны. Это конфеты, торты, бисквиты, пряники.</w:t>
            </w:r>
            <w:br/>
            <w:r>
              <w:rPr/>
              <w:t xml:space="preserve"> </w:t>
            </w:r>
            <w:br/>
            <w:r>
              <w:rPr/>
              <w:t xml:space="preserve"> Сотрудники Главного управления МЧС России по Республике Калмыкия подготовили более 325 подарков для детей Донбасса.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Гуманитарный груз будет доставлен в Донской спасательный центр, где формируется большой конвой, который отправится в Донецкую и Луганскую народные республики.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2025-04-20T17:30:28+03:00</dcterms:created>
  <dcterms:modified xsi:type="dcterms:W3CDTF">2025-04-20T17:30:28+03:00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