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Для сведения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Для сведения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Для сведения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связи с ухудшением погодных условий на территории Республики Грузия, невозможностью обеспечения безопасного проезда автотранспортных средств, а также в соответствии с рекомендацией пограничной полиции Республики Грузия запрещено движение всех видов автотранспортных средств на участке г. Владикавказ - н.п. Верхний Ларс – в направлении на выезд из Российской Федерации с 19.45 08.01.2019 г, кроме этого запрещено движение на Транскавказской автомагистрали для всех транспортных средств в обоих направлениях на участке н.п. Бурон – Северный Портал Рокского тоннеля с 17.00 07.01.2019.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09.00  09.01.2019 г. стабилизации на Военно-Грузинской дороге не наблюдается. В целях недопущения ухудшения обстановки и скопления автотранспортных средств на пункте пропуска Верхний Ларс, действует запрет на движение всех видов автотранспортных средств на Военно-Грузинской дороге, следующих в направлении Республики Грузия.</w:t>
            </w:r>
            <w:br/>
            <w:r>
              <w:rPr/>
              <w:t xml:space="preserve"> </w:t>
            </w:r>
            <w:br/>
            <w:r>
              <w:rPr/>
              <w:t xml:space="preserve"> Главным управлением МЧС России по Республике Калмыкия данная информация доведена установленным порядком до Правительства Республики Калмыкия, министерств и ведомств, глав районных муниципальных образований.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2025-04-21T01:50:00+03:00</dcterms:created>
  <dcterms:modified xsi:type="dcterms:W3CDTF">2025-04-21T01:50:00+03:00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