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МЧС России изменился порядок учета пожаров и их последствий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МЧС России изменился порядок учета пожаров и их последствий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1 января 2019 г. абсолютно все загорания учитываются как пожар. Сотрудники МЧС России поясняют, что фактически количество пожаров не изменится, а статистически, то есть на бумаге, их станет в разы больше. Теперь все загорания, даже самые незначительные, типа мусор в контейнере или в уличной урне, строительные отходы, завалившийся забор или сарай на заброшенном садовом участке, и т.п., считаются пожаром, и учитываются документально.</w:t>
            </w:r>
            <w:br/>
            <w:r>
              <w:rPr/>
              <w:t xml:space="preserve"> </w:t>
            </w:r>
            <w:br/>
            <w:r>
              <w:rPr/>
              <w:t xml:space="preserve"> Изменения также внесены в учёт погибших и пострадавших от пожаров людей. Погибшим на пожаре признаётся лицо, смерть которого наступила на месте пожара или умершее от последствий пожара в течение 30 последующих суток (до 2019 г. на учёт брались только погибшие, обнаруженные непосредственно на месте происшествия). В руководстве МЧС России уверены, что новая система учёта позволит знать истинное положение дел, покажет объективную пожарную ситуацию в стране.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2025-04-20T19:28:10+03:00</dcterms:created>
  <dcterms:modified xsi:type="dcterms:W3CDTF">2025-04-20T19:28:10+03:00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