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светодиодных экранах Элисты транслируются социальные ролики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светодиодных экранах Элисты транслируются социальные ролики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Калмыкии продолжает большую и целенаправленную работу по оповещению и информированию населения с использованием плазменных экранов и информационных табло.</w:t>
            </w:r>
            <w:br/>
            <w:r>
              <w:rPr/>
              <w:t xml:space="preserve"> </w:t>
            </w:r>
            <w:br/>
            <w:r>
              <w:rPr/>
              <w:t xml:space="preserve"> Светодиодные экраны, на которых транслируются видеоролики на противопожарную тематику, расположены в местах массового скопления людей, что позволяет охватить наибольшее количество населения в вопросах повышения культуры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Жители и гости столицы могут посмотреть видеоролики в формате короткометражных мультфильмов, ориентированные на детей и социальные видеоролики с тематикой «Пожарная безопасность», «Безопасность на воде» в том числе «Предупреждение взрывов бытового газа»</w:t>
            </w:r>
            <w:br/>
            <w:r>
              <w:rPr/>
              <w:t xml:space="preserve"> </w:t>
            </w:r>
            <w:br/>
            <w:r>
              <w:rPr/>
              <w:t xml:space="preserve"> Указанный видеоконтент теперь транслируется на плазменных экранах, расположенных на здании гостиницы «Элиста» и в 18-ти городских маршрутных автобусах. Периодичность трансляции составляет один видеоролик в час, ежедневно с 07.00 до 23.00 на маршрутных автобусах и круглосуточно на гостинице «Элиста».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2025-04-20T21:43:39+03:00</dcterms:created>
  <dcterms:modified xsi:type="dcterms:W3CDTF">2025-04-20T21:43:39+03:00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