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прямом эфире на радиоволнах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прямом эфире на радиоволнах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международном салоне «Комплексная безопасность - 2019», который совсем недавно состоялся в Москве, была представлена  презентация двух образцов технической продукции, разработанных сотрудниками Главного управления МЧС России по Республике Калмыкия под руководством начальника ведомства Андрея Колдомова.  О научной деятельности и инновационных разработках чрезвычайного ведомства рассказал в эфире «Радио Калмыкии» заместитель начальника Главного управления МЧС России по Республике Калмыкия Игорь Ремишевский.</w:t>
            </w:r>
            <w:br/>
            <w:r>
              <w:rPr/>
              <w:t xml:space="preserve"> </w:t>
            </w:r>
            <w:br/>
            <w:r>
              <w:rPr/>
              <w:t xml:space="preserve"> Добрый день, Игорь Евгеньевич! Расскажите, на основании каких нормативно-правовых документов организуется научно-практическая деятельность в области защиты населения в нашей республике?</w:t>
            </w:r>
            <w:br/>
            <w:r>
              <w:rPr/>
              <w:t xml:space="preserve"> </w:t>
            </w:r>
            <w:br/>
            <w:r>
              <w:rPr/>
              <w:t xml:space="preserve"> Научно-практическая деятельность в области защиты населения Республики Калмыкия от чрезвычайных ситуаций организуется в рамках реализации основ государственной политики Российской Федерации в области гражданской обороны на период до 2030 года утверждены Указом Президента РФ от 20 декабря 2016 года №696 «Об утверждении основ государственной политики Российской Федерации в области гражданской обороны на период до 2030 года», и в частности такого приоритетного направления государственной политики в области гражданской обороны, как совершенствование  методов  и  способов  защиты  населения, материальных и культурных ценностей от опасностей, возникающих  при военных конфликтах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Основными нормативно-правовыми документами, регламентирующими данную деятельность, являются приказы МЧС России от 12 декабря 2017 №570 и Главного управления МЧС России по Республике Калмыкия от 11 января 2018 №5, в соответствии с которыми основой этого направления работы является взаимодействие с научно-исследовательскими институтами МЧС России, ВУЗами Российской Федерации, предприятиями и организациями, с целью максимально эффективного использования разработок в области гражданской обороны, апробации и внедрения передовых технологий в интересах защиты населения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2. Когда у нас в республике было положено начало этой деятельности?</w:t>
            </w:r>
            <w:br/>
            <w:r>
              <w:rPr/>
              <w:t xml:space="preserve"> </w:t>
            </w:r>
            <w:br/>
            <w:r>
              <w:rPr/>
              <w:t xml:space="preserve"> Концепция создания опытной экспериментальной площадки для организации взаимодействия с научными коллективами в сфере безопасности при возникновении чрезвычайных ситуаций была предложена руководством Главного управления МЧС России по Республике Калмыкия в 2016 году. Первые шаги по практической реализации данного начинания были сделаны в прошлом году, когда на базе республиканского чрезвычайного ведомства совместно с ведущим ВУЗом Республики Калмыкия – Калмыцким государственным университетом было организовано проведение постоянно действующего научно-практического семинара, посвященного научным изысканиям в области защиты населения от чрезвычайных ситуаций и их практическому внедрению.</w:t>
            </w:r>
            <w:br/>
            <w:r>
              <w:rPr/>
              <w:t xml:space="preserve"> </w:t>
            </w:r>
            <w:br/>
            <w:r>
              <w:rPr/>
              <w:t xml:space="preserve"> 3. Какова роль в организации этой деятельности Калмыцкого государственного университета?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Калмыцкий государственный университет как центр образования, науки и культуры республики уделяет приоритетное внимание расширению перечня специальностей и направлений подготовки на всех уровнях профессионального образования, в том числе в различных областях, связанных с безопасностью. Так, университет реализует программы среднего и высшего профессионального образования «Пожарная безопасность», «Техносферная безопасность» и многие другие, причем образование по направлению «Техносферная безопасность» (уровень магистратуры), открытое в прошлом году, является равнозначным образованию по данному направлению, полученному в ВУЗах МЧС России.</w:t>
            </w:r>
            <w:br/>
            <w:r>
              <w:rPr/>
              <w:t xml:space="preserve"> </w:t>
            </w:r>
            <w:br/>
            <w:r>
              <w:rPr/>
              <w:t xml:space="preserve"> 4.  Когда состоялся первый научно-практический семинар и сколько их было проведено всего?</w:t>
            </w:r>
            <w:br/>
            <w:r>
              <w:rPr/>
              <w:t xml:space="preserve"> </w:t>
            </w:r>
            <w:br/>
            <w:r>
              <w:rPr/>
              <w:t xml:space="preserve"> Первый в истории нашей республики научно-практический семинар «Гражданская защита и безопасность населения Калмыкии» был проведен 24 января 2018 года. Всего в течение прошлого  и текущего годов было проведено четыре семинара, причем третий, состоявшийся 30 октября 2018 года приобрел статус всероссийского, так как в данном мероприятии помимо руководителей территориальных органов федеральных органов исполнительной власти, министерств и ведомств, общественных организаций, образовательных учреждений, а также предприятий и организаций различных форм собственности нашей республики приняли участие  преподаватели и студенты ВУЗов из других регионов нашей страны. По результатам проведенного семинара более 50 пленарных, секционных и стендовых докладов вошли в электронный сборник материалов, индексируемый в базе данных РИНЦ (Российский индекс научного цитирования).</w:t>
            </w:r>
            <w:br/>
            <w:r>
              <w:rPr/>
              <w:t xml:space="preserve"> </w:t>
            </w:r>
            <w:br/>
            <w:r>
              <w:rPr/>
              <w:t xml:space="preserve"> 5. Каков положительный опыт научно-практической деятельности, какие действующие образцы техники уже имеются?</w:t>
            </w:r>
            <w:br/>
            <w:r>
              <w:rPr/>
              <w:t xml:space="preserve"> </w:t>
            </w:r>
            <w:br/>
            <w:r>
              <w:rPr/>
              <w:t xml:space="preserve">          Говоря о положительном опыте научно-практической деятельности хочется остановиться на такой разработке, как мобильный энергетический комплекс, основанный на принципах преобразования солнечной и ветровой энергии в электрическую.  </w:t>
            </w:r>
            <w:br/>
            <w:r>
              <w:rPr/>
              <w:t xml:space="preserve"> </w:t>
            </w:r>
            <w:br/>
            <w:r>
              <w:rPr/>
              <w:t xml:space="preserve"> В 2016 году в результате совместной работы руководства Республики Калмыкия и Главного управления было принято Постановление Правительства Республики Калмыкия от 22 декабря 2016 года №434 «О создании городка жизнеобеспечения населения, пострадавшего в чрезвычайных ситуациях природного и техногенного характера, на территории Республики Калмыкия».</w:t>
            </w:r>
            <w:br/>
            <w:r>
              <w:rPr/>
              <w:t xml:space="preserve"> </w:t>
            </w:r>
            <w:br/>
            <w:r>
              <w:rPr/>
              <w:t xml:space="preserve"> Одним из элементов данного городка стал энергетический комплекс,  разработанный в 2017 году сотрудниками Главного управления, способный обеспечивать работу в автономных условиях полевого лагеря на 70 человек, пункта управления в составе до 10 автоматизированных рабочих мест, а также средств передачи данных и видеоконференцсвязи.</w:t>
            </w:r>
            <w:br/>
            <w:r>
              <w:rPr/>
              <w:t xml:space="preserve"> </w:t>
            </w:r>
            <w:br/>
            <w:r>
              <w:rPr/>
              <w:t xml:space="preserve"> Концепция применения энергетического комплекса направлена на достижение максимальной топливной эффективности до 90%, а при благоприятных погодных условиях - наличие высокой солнечной и ветровой активности - и умеренном энергопотреблении возможен выход на функционирование в режиме  «безтопливного цикла».</w:t>
            </w:r>
            <w:br/>
            <w:r>
              <w:rPr/>
              <w:t xml:space="preserve"> </w:t>
            </w:r>
            <w:br/>
            <w:r>
              <w:rPr/>
              <w:t xml:space="preserve"> Данный энергетический комплекс в 2017 году по итогам конкурса «Лауреат премии МЧС России за научные и технические разработки», был удостоен почетного 3-го места, в настоящее время завершается процесс его патентования.</w:t>
            </w:r>
            <w:br/>
            <w:r>
              <w:rPr/>
              <w:t xml:space="preserve"> </w:t>
            </w:r>
            <w:br/>
            <w:r>
              <w:rPr/>
              <w:t xml:space="preserve"> Согласно заключению МЧС России применение систем, основанных на принципах преобразования солнечной и ветровой энергии в электрическую является перспективным направлением, что позволяет в дальнейшем развивать научно-техническое сотрудничество Главного управления с ведущими вузами страны, а также осуществить внедрение комплекса в местностях, имеющих высокий потенциал солнечной и ветровой энергии.</w:t>
            </w:r>
            <w:br/>
            <w:r>
              <w:rPr/>
              <w:t xml:space="preserve"> </w:t>
            </w:r>
            <w:br/>
            <w:r>
              <w:rPr/>
              <w:t xml:space="preserve"> Презентация энергетического комплекса состоялась в салоне «Комплексная безопасность» в прошлом году,  в рамках салона текущего года он также был выставлен на экспозиции.</w:t>
            </w:r>
            <w:br/>
            <w:r>
              <w:rPr/>
              <w:t xml:space="preserve"> </w:t>
            </w:r>
            <w:br/>
            <w:r>
              <w:rPr/>
              <w:t xml:space="preserve"> 6. Кроме мобильного энергетического комплекса в этом году был представлен еще один образец? Что это за модель и в чем его уникальность?</w:t>
            </w:r>
            <w:br/>
            <w:r>
              <w:rPr/>
              <w:t xml:space="preserve"> </w:t>
            </w:r>
            <w:br/>
            <w:r>
              <w:rPr/>
              <w:t xml:space="preserve"> Кроме того наша республика в текущем году представила еще один образец, который также занял 3 место по итогам конкурса «Лауреат премии МЧС России за научные и технические разработки» в 2018 году.  Это пост радиационного и химического контроля с возможностью съемки радиационной обстановки местности с применением беспилотного летательного аппарата и оснащенный автономным источником энергии, который был представлен на выставке салона Комплексная безопасность в текущем году, а также принял участие в демонстрационном учении МЧС России в Ногинске 8 июня.</w:t>
            </w:r>
            <w:br/>
            <w:r>
              <w:rPr/>
              <w:t xml:space="preserve"> </w:t>
            </w:r>
            <w:br/>
            <w:r>
              <w:rPr/>
              <w:t xml:space="preserve"> Автономный    пост    имеет    в    своем    составе    стационарные дозиметр, газоанализатор и метеостанцию, которые снимают соответствующие данные с метками геопозиции и посредством беспроводного канала передачи данных направляют их на автоматизированное рабочее место руководителя, для предварительной оценки обстановки.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более детального исследования местности и создания карты радиационной обстановки, дается команда на взлет беспилотного летательного аппарата, который способен автоматически, в соответствии с заданным маршрутом, производить облет определенного участка территории и съемку параметров радиационного заражения местности. Применение беспилотного летательного аппарата позволяет многократно увеличить площадь обследованной территории и сократить время, необходимое для принятия управленческих решений.</w:t>
            </w:r>
            <w:br/>
            <w:r>
              <w:rPr/>
              <w:t xml:space="preserve"> </w:t>
            </w:r>
            <w:br/>
            <w:r>
              <w:rPr/>
              <w:t xml:space="preserve"> 7. Какие проблемные вопросы имеются в реализации научно-практической деятельности?</w:t>
            </w:r>
            <w:br/>
            <w:r>
              <w:rPr/>
              <w:t xml:space="preserve"> </w:t>
            </w:r>
            <w:br/>
            <w:r>
              <w:rPr/>
              <w:t xml:space="preserve"> Основным проблемным вопросом при осуществлении научно-практической деятельности в области защиты населения Республики Калмыкия от чрезвычайных ситуаций является отсутствие в нашей республике производителей систем безопасности, средств спасения, специального оборудования в области снижения рисков и смягчения последствий чрезвычайных ситуаций,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Предлагаемые пути решения данной проблемы успешно реализуются и представленные нами образцы технических средств тому подтверждение. Так, Главным управлением МЧС России по Республике Калмыкия организовано тесное и плодотворное сотрудничество с производителями в других регионах нашей страны, что позволило практически реализовать научно-технические разработки.</w:t>
            </w:r>
            <w:br/>
            <w:r>
              <w:rPr/>
              <w:t xml:space="preserve"> </w:t>
            </w:r>
            <w:br/>
            <w:r>
              <w:rPr/>
              <w:t xml:space="preserve"> 8. Что бы Вы хотели сказать в завершении своего выступления?</w:t>
            </w:r>
            <w:br/>
            <w:r>
              <w:rPr/>
              <w:t xml:space="preserve"> </w:t>
            </w:r>
            <w:br/>
            <w:r>
              <w:rPr/>
              <w:t xml:space="preserve"> Завершая свое выступление, хочется сделать вывод, что в результате совместной плодотворной работы Главного управления и ведущего вуза республики – Калмыцкого государственного университета была создана опытная экспериментальная площадка, а научно-практический потенциал сотрудников калмыцкого МЧС и профессорско-преподавательского и студенческого коллективов КГУ способствовал созданию действующих образцов наукоемкой техники, практическое внедрение которых имеет огромные перспективы.</w:t>
            </w:r>
            <w:br/>
            <w:r>
              <w:rPr/>
              <w:t xml:space="preserve"> </w:t>
            </w:r>
            <w:br/>
            <w:r>
              <w:rPr/>
              <w:t xml:space="preserve"> В целях дальнейшего совершенствования научно-практической деятельности в области защиты населения Республики Калмыкия от чрезвычайных ситуаций необходимо изучение передового опыта в данной сфере и вовлечение в эту работу широких масс молодежи, студенческих и научных коллективов,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2025-04-20T19:33:21+03:00</dcterms:created>
  <dcterms:modified xsi:type="dcterms:W3CDTF">2025-04-20T19:33:21+03:00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