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20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20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                                    СПРАВКА                                                                                                                        на 07:00 мск 21.10.2019 г.                                                                                                                     на 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  не вводился. б) в течение суток режим введен: не вводился.</w:t>
            </w:r>
            <w:br/>
            <w:r>
              <w:rPr/>
              <w:t xml:space="preserve"> в) в течение суток режим снят:  </w:t>
            </w:r>
            <w:br/>
            <w:r>
              <w:rPr/>
              <w:t xml:space="preserve"> не снимался.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За прошедшие сутки на территории Республики Калмыкия зарегистрировано 3 пожара.  Происшествия на водных объектах. </w:t>
            </w:r>
            <w:br/>
            <w:r>
              <w:rPr/>
              <w:t xml:space="preserve"> За прошедшие сутки на территории Республики Калмыкия происшествия на водных объектах не зарегистрировано.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 Обстановка на подконтрольных объектах ВГСЧ. 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 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 </w:t>
            </w:r>
            <w:br/>
            <w:r>
              <w:rPr/>
              <w:t xml:space="preserve"> Дополнительная информация 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В течение суток энергоснабжение не нарушено. </w:t>
            </w:r>
            <w:br/>
            <w:r>
              <w:rPr/>
              <w:t xml:space="preserve"> 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2025-04-21T01:38:26+03:00</dcterms:created>
  <dcterms:modified xsi:type="dcterms:W3CDTF">2025-04-21T01:38:26+03:00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